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8E49" w14:textId="77777777" w:rsidR="007F5B63" w:rsidRPr="00606260" w:rsidRDefault="007F5B63">
      <w:pPr>
        <w:rPr>
          <w:rFonts w:ascii="Arial" w:hAnsi="Arial" w:cs="Arial"/>
        </w:rPr>
      </w:pPr>
      <w:r w:rsidRPr="00606260">
        <w:rPr>
          <w:rFonts w:ascii="Arial" w:hAnsi="Arial" w:cs="Arial"/>
        </w:rPr>
        <w:t xml:space="preserve">WHEREAS, the U.S. Census Bureau is required by Article I, Section 2 of the U.S. Constitution to conduct an accurate count of the population every ten years; and </w:t>
      </w:r>
    </w:p>
    <w:p w14:paraId="4BCF72A4" w14:textId="77777777" w:rsidR="00594D70" w:rsidRPr="00606260" w:rsidRDefault="00594D70">
      <w:pPr>
        <w:rPr>
          <w:rFonts w:ascii="Arial" w:hAnsi="Arial" w:cs="Arial"/>
        </w:rPr>
      </w:pPr>
      <w:r w:rsidRPr="00606260">
        <w:rPr>
          <w:rFonts w:ascii="Arial" w:hAnsi="Arial" w:cs="Arial"/>
        </w:rPr>
        <w:t>WHEREAS, the next enumeration will be April 1, 2020 and will be the first to rely heavily on online responses; and</w:t>
      </w:r>
    </w:p>
    <w:p w14:paraId="706DDB9C" w14:textId="77777777" w:rsidR="00594D70" w:rsidRPr="00606260" w:rsidRDefault="00594D70">
      <w:pPr>
        <w:rPr>
          <w:rFonts w:ascii="Arial" w:hAnsi="Arial" w:cs="Arial"/>
        </w:rPr>
      </w:pPr>
      <w:r w:rsidRPr="00606260">
        <w:rPr>
          <w:rFonts w:ascii="Arial" w:hAnsi="Arial" w:cs="Arial"/>
        </w:rPr>
        <w:t>WHEREAS, the primary and perpetual challenge facing the U.S. Census Bureau is the undercount of certain population groups; and</w:t>
      </w:r>
    </w:p>
    <w:p w14:paraId="5178C411" w14:textId="77777777" w:rsidR="00DA4D0E" w:rsidRDefault="00594D70">
      <w:pPr>
        <w:rPr>
          <w:rFonts w:ascii="Arial" w:hAnsi="Arial" w:cs="Arial"/>
        </w:rPr>
      </w:pPr>
      <w:r w:rsidRPr="00606260">
        <w:rPr>
          <w:rFonts w:ascii="Arial" w:hAnsi="Arial" w:cs="Arial"/>
        </w:rPr>
        <w:t>WHEREAS, that challenge is amplified in California,</w:t>
      </w:r>
      <w:r w:rsidR="00DA4D0E">
        <w:rPr>
          <w:rFonts w:ascii="Arial" w:hAnsi="Arial" w:cs="Arial"/>
        </w:rPr>
        <w:t xml:space="preserve"> given the size of the state and the diversity of communities; and </w:t>
      </w:r>
    </w:p>
    <w:p w14:paraId="418EEE4D" w14:textId="5EDDCA04" w:rsidR="00594D70" w:rsidRDefault="00DA4D0E">
      <w:pPr>
        <w:rPr>
          <w:rFonts w:ascii="Arial" w:hAnsi="Arial" w:cs="Arial"/>
        </w:rPr>
      </w:pPr>
      <w:r>
        <w:rPr>
          <w:rFonts w:ascii="Arial" w:hAnsi="Arial" w:cs="Arial"/>
        </w:rPr>
        <w:t xml:space="preserve">WHEREAS, </w:t>
      </w:r>
      <w:r w:rsidR="001C511F">
        <w:rPr>
          <w:rFonts w:ascii="Arial" w:hAnsi="Arial" w:cs="Arial"/>
        </w:rPr>
        <w:t>California has</w:t>
      </w:r>
      <w:r w:rsidR="00FD347E">
        <w:rPr>
          <w:rFonts w:ascii="Arial" w:hAnsi="Arial" w:cs="Arial"/>
        </w:rPr>
        <w:t xml:space="preserve"> a large percentage of</w:t>
      </w:r>
      <w:r w:rsidR="00594D70" w:rsidRPr="00606260">
        <w:rPr>
          <w:rFonts w:ascii="Arial" w:hAnsi="Arial" w:cs="Arial"/>
        </w:rPr>
        <w:t xml:space="preserve"> individuals </w:t>
      </w:r>
      <w:r w:rsidR="001C511F">
        <w:rPr>
          <w:rFonts w:ascii="Arial" w:hAnsi="Arial" w:cs="Arial"/>
        </w:rPr>
        <w:t xml:space="preserve">that </w:t>
      </w:r>
      <w:r w:rsidR="00594D70" w:rsidRPr="00606260">
        <w:rPr>
          <w:rFonts w:ascii="Arial" w:hAnsi="Arial" w:cs="Arial"/>
        </w:rPr>
        <w:t xml:space="preserve">are considered traditionally hard to count; and </w:t>
      </w:r>
    </w:p>
    <w:p w14:paraId="6EA655FF" w14:textId="04C76127" w:rsidR="00902E27" w:rsidRPr="00606260" w:rsidRDefault="00902E27">
      <w:pPr>
        <w:rPr>
          <w:rFonts w:ascii="Arial" w:hAnsi="Arial" w:cs="Arial"/>
        </w:rPr>
      </w:pPr>
      <w:r>
        <w:rPr>
          <w:rFonts w:ascii="Arial" w:hAnsi="Arial" w:cs="Arial"/>
        </w:rPr>
        <w:t xml:space="preserve">WHEREAS, </w:t>
      </w:r>
      <w:r w:rsidR="001C511F">
        <w:rPr>
          <w:rFonts w:ascii="Arial" w:hAnsi="Arial" w:cs="Arial"/>
        </w:rPr>
        <w:t>these diverse communities and demographic populations are at risk of being missed in the 2020 Census</w:t>
      </w:r>
      <w:r w:rsidR="00EC6261">
        <w:rPr>
          <w:rFonts w:ascii="Arial" w:hAnsi="Arial" w:cs="Arial"/>
        </w:rPr>
        <w:t>; and</w:t>
      </w:r>
    </w:p>
    <w:p w14:paraId="2358D8EA" w14:textId="77777777" w:rsidR="00594D70" w:rsidRPr="00606260" w:rsidRDefault="00594D70">
      <w:pPr>
        <w:rPr>
          <w:rFonts w:ascii="Arial" w:hAnsi="Arial" w:cs="Arial"/>
        </w:rPr>
      </w:pPr>
      <w:r w:rsidRPr="00606260">
        <w:rPr>
          <w:rFonts w:ascii="Arial" w:hAnsi="Arial" w:cs="Arial"/>
        </w:rPr>
        <w:t xml:space="preserve">WHEREAS, California receives nearly $77 billion in federal funding that relies, in part, on census data; and </w:t>
      </w:r>
    </w:p>
    <w:p w14:paraId="228653CA" w14:textId="77777777" w:rsidR="00594D70" w:rsidRPr="00606260" w:rsidRDefault="00594D70" w:rsidP="00594D70">
      <w:pPr>
        <w:rPr>
          <w:rFonts w:ascii="Arial" w:hAnsi="Arial" w:cs="Arial"/>
        </w:rPr>
      </w:pPr>
      <w:r w:rsidRPr="00606260">
        <w:rPr>
          <w:rFonts w:ascii="Arial" w:hAnsi="Arial" w:cs="Arial"/>
        </w:rPr>
        <w:t>WHEREAS, a complete and accurate count of California’s population is essential; and</w:t>
      </w:r>
    </w:p>
    <w:p w14:paraId="16492A80" w14:textId="77777777" w:rsidR="00594D70" w:rsidRPr="00606260" w:rsidRDefault="00594D70">
      <w:pPr>
        <w:rPr>
          <w:rFonts w:ascii="Arial" w:hAnsi="Arial" w:cs="Arial"/>
        </w:rPr>
      </w:pPr>
      <w:r w:rsidRPr="00606260">
        <w:rPr>
          <w:rFonts w:ascii="Arial" w:hAnsi="Arial" w:cs="Arial"/>
        </w:rPr>
        <w:t>WHEREAS, the data collected by the decennial Census determines the number of seats each state has in the U.S. House of Representatives and is used to distribute billions of dollars in federal funds to state and local governments; and</w:t>
      </w:r>
    </w:p>
    <w:p w14:paraId="0FF03A3C" w14:textId="77777777" w:rsidR="00594D70" w:rsidRPr="00606260" w:rsidRDefault="00594D70">
      <w:pPr>
        <w:rPr>
          <w:rFonts w:ascii="Arial" w:hAnsi="Arial" w:cs="Arial"/>
        </w:rPr>
      </w:pPr>
      <w:r w:rsidRPr="00606260">
        <w:rPr>
          <w:rFonts w:ascii="Arial" w:hAnsi="Arial" w:cs="Arial"/>
        </w:rPr>
        <w:t>WHEREAS, the data is also</w:t>
      </w:r>
      <w:r w:rsidRPr="00606260">
        <w:rPr>
          <w:rFonts w:ascii="Arial" w:hAnsi="Arial" w:cs="Arial"/>
        </w:rPr>
        <w:t xml:space="preserve"> used in the redistricting of state legislatures, county boards of supervisors and city councils</w:t>
      </w:r>
      <w:r w:rsidRPr="00606260">
        <w:rPr>
          <w:rFonts w:ascii="Arial" w:hAnsi="Arial" w:cs="Arial"/>
        </w:rPr>
        <w:t>; and</w:t>
      </w:r>
    </w:p>
    <w:p w14:paraId="0DF6B916" w14:textId="7D22A3B3" w:rsidR="00594D70" w:rsidRPr="00606260" w:rsidRDefault="00594D70">
      <w:pPr>
        <w:rPr>
          <w:rFonts w:ascii="Arial" w:hAnsi="Arial" w:cs="Arial"/>
        </w:rPr>
      </w:pPr>
      <w:r w:rsidRPr="00606260">
        <w:rPr>
          <w:rFonts w:ascii="Arial" w:hAnsi="Arial" w:cs="Arial"/>
        </w:rPr>
        <w:t xml:space="preserve">WHEREAS, the decennial census is a </w:t>
      </w:r>
      <w:r w:rsidR="009D580A">
        <w:rPr>
          <w:rFonts w:ascii="Arial" w:hAnsi="Arial" w:cs="Arial"/>
        </w:rPr>
        <w:t>massive</w:t>
      </w:r>
      <w:bookmarkStart w:id="0" w:name="_GoBack"/>
      <w:bookmarkEnd w:id="0"/>
      <w:r w:rsidRPr="00606260">
        <w:rPr>
          <w:rFonts w:ascii="Arial" w:hAnsi="Arial" w:cs="Arial"/>
        </w:rPr>
        <w:t xml:space="preserve"> undertaking that requires cross-sector collaboration and partnership in order to achieve a complete and accurate count; and </w:t>
      </w:r>
    </w:p>
    <w:p w14:paraId="4D2737B0" w14:textId="77777777" w:rsidR="00594D70" w:rsidRPr="00606260" w:rsidRDefault="00594D70">
      <w:pPr>
        <w:rPr>
          <w:rFonts w:ascii="Arial" w:hAnsi="Arial" w:cs="Arial"/>
        </w:rPr>
      </w:pPr>
      <w:r w:rsidRPr="00606260">
        <w:rPr>
          <w:rFonts w:ascii="Arial" w:hAnsi="Arial" w:cs="Arial"/>
        </w:rPr>
        <w:t>WHEREAS, California’s leaders have dedicated a historic amount of funding and resources to ensure every Californian is counted once, only once and in the right place; and</w:t>
      </w:r>
    </w:p>
    <w:p w14:paraId="74904BB4" w14:textId="77777777" w:rsidR="00594D70" w:rsidRPr="00606260" w:rsidRDefault="00594D70">
      <w:pPr>
        <w:rPr>
          <w:rFonts w:ascii="Arial" w:hAnsi="Arial" w:cs="Arial"/>
        </w:rPr>
      </w:pPr>
      <w:r w:rsidRPr="00606260">
        <w:rPr>
          <w:rFonts w:ascii="Arial" w:hAnsi="Arial" w:cs="Arial"/>
        </w:rPr>
        <w:t>WHEREAS, this includes coordination between tribal, city, county, state governments, community-based organizations, education, and many more; and</w:t>
      </w:r>
    </w:p>
    <w:p w14:paraId="5EB52064" w14:textId="36496FCA" w:rsidR="007F5B63" w:rsidRDefault="007F5B63">
      <w:pPr>
        <w:rPr>
          <w:rFonts w:ascii="Arial" w:hAnsi="Arial" w:cs="Arial"/>
        </w:rPr>
      </w:pPr>
      <w:r w:rsidRPr="00606260">
        <w:rPr>
          <w:rFonts w:ascii="Arial" w:hAnsi="Arial" w:cs="Arial"/>
        </w:rPr>
        <w:t>WHEREAS, U.S. Census Bureau is facing several challenges with</w:t>
      </w:r>
      <w:r w:rsidR="0004150B" w:rsidRPr="00606260">
        <w:rPr>
          <w:rFonts w:ascii="Arial" w:hAnsi="Arial" w:cs="Arial"/>
        </w:rPr>
        <w:t xml:space="preserve"> </w:t>
      </w:r>
      <w:r w:rsidRPr="00606260">
        <w:rPr>
          <w:rFonts w:ascii="Arial" w:hAnsi="Arial" w:cs="Arial"/>
        </w:rPr>
        <w:t>Census</w:t>
      </w:r>
      <w:r w:rsidR="0004150B" w:rsidRPr="00606260">
        <w:rPr>
          <w:rFonts w:ascii="Arial" w:hAnsi="Arial" w:cs="Arial"/>
        </w:rPr>
        <w:t xml:space="preserve"> 2020</w:t>
      </w:r>
      <w:r w:rsidRPr="00606260">
        <w:rPr>
          <w:rFonts w:ascii="Arial" w:hAnsi="Arial" w:cs="Arial"/>
        </w:rPr>
        <w:t xml:space="preserve">, </w:t>
      </w:r>
      <w:r w:rsidR="008B75A9">
        <w:rPr>
          <w:rFonts w:ascii="Arial" w:hAnsi="Arial" w:cs="Arial"/>
        </w:rPr>
        <w:t>including constrained fiscal environment, rapidly changing use of technology, declining response rates, increasingly diverse and mobile population</w:t>
      </w:r>
      <w:r w:rsidRPr="00606260">
        <w:rPr>
          <w:rFonts w:ascii="Arial" w:hAnsi="Arial" w:cs="Arial"/>
        </w:rPr>
        <w:t xml:space="preserve">, thus support from </w:t>
      </w:r>
      <w:r w:rsidR="00594D70" w:rsidRPr="00606260">
        <w:rPr>
          <w:rFonts w:ascii="Arial" w:hAnsi="Arial" w:cs="Arial"/>
        </w:rPr>
        <w:t>partners and stakeholders</w:t>
      </w:r>
      <w:r w:rsidRPr="00606260">
        <w:rPr>
          <w:rFonts w:ascii="Arial" w:hAnsi="Arial" w:cs="Arial"/>
        </w:rPr>
        <w:t xml:space="preserve"> is critical; and </w:t>
      </w:r>
    </w:p>
    <w:p w14:paraId="3A5268A2" w14:textId="61C55A15" w:rsidR="00B255E3" w:rsidRPr="00606260" w:rsidRDefault="00B255E3">
      <w:pPr>
        <w:rPr>
          <w:rFonts w:ascii="Arial" w:hAnsi="Arial" w:cs="Arial"/>
        </w:rPr>
      </w:pPr>
      <w:r>
        <w:rPr>
          <w:rFonts w:ascii="Arial" w:hAnsi="Arial" w:cs="Arial"/>
        </w:rPr>
        <w:t xml:space="preserve">WHEREAS, California is kicking-off its outreach and engagement efforts </w:t>
      </w:r>
      <w:r w:rsidR="00D84041">
        <w:rPr>
          <w:rFonts w:ascii="Arial" w:hAnsi="Arial" w:cs="Arial"/>
        </w:rPr>
        <w:t>in April 2019 for the 2020 Census; and</w:t>
      </w:r>
    </w:p>
    <w:p w14:paraId="65A87AA9" w14:textId="77777777" w:rsidR="007F5B63" w:rsidRPr="00606260" w:rsidRDefault="007F5B63">
      <w:pPr>
        <w:rPr>
          <w:rFonts w:ascii="Arial" w:hAnsi="Arial" w:cs="Arial"/>
        </w:rPr>
      </w:pPr>
      <w:r w:rsidRPr="00606260">
        <w:rPr>
          <w:rFonts w:ascii="Arial" w:hAnsi="Arial" w:cs="Arial"/>
        </w:rPr>
        <w:t xml:space="preserve">WHEREAS, </w:t>
      </w:r>
      <w:r w:rsidRPr="00606260">
        <w:rPr>
          <w:rFonts w:ascii="Arial" w:hAnsi="Arial" w:cs="Arial"/>
          <w:highlight w:val="yellow"/>
        </w:rPr>
        <w:t xml:space="preserve">the </w:t>
      </w:r>
      <w:r w:rsidR="00606260" w:rsidRPr="00606260">
        <w:rPr>
          <w:rFonts w:ascii="Arial" w:hAnsi="Arial" w:cs="Arial"/>
          <w:highlight w:val="yellow"/>
        </w:rPr>
        <w:t>Legislature/</w:t>
      </w:r>
      <w:r w:rsidRPr="00606260">
        <w:rPr>
          <w:rFonts w:ascii="Arial" w:hAnsi="Arial" w:cs="Arial"/>
          <w:highlight w:val="yellow"/>
        </w:rPr>
        <w:t>County/City of [NAME],</w:t>
      </w:r>
      <w:r w:rsidRPr="00606260">
        <w:rPr>
          <w:rFonts w:ascii="Arial" w:hAnsi="Arial" w:cs="Arial"/>
        </w:rPr>
        <w:t xml:space="preserve"> in partnership with other local governments, the State, businesses, schools, and community organizations, is committed to</w:t>
      </w:r>
      <w:r w:rsidR="00606260" w:rsidRPr="00606260">
        <w:rPr>
          <w:rFonts w:ascii="Arial" w:hAnsi="Arial" w:cs="Arial"/>
        </w:rPr>
        <w:t xml:space="preserve"> </w:t>
      </w:r>
      <w:r w:rsidR="00606260" w:rsidRPr="00606260">
        <w:rPr>
          <w:rFonts w:ascii="Arial" w:hAnsi="Arial" w:cs="Arial"/>
        </w:rPr>
        <w:t>robust outreach and communication strategies, focusing on reaching the hardest-to-count individuals</w:t>
      </w:r>
      <w:r w:rsidR="00606260" w:rsidRPr="00606260">
        <w:rPr>
          <w:rFonts w:ascii="Arial" w:hAnsi="Arial" w:cs="Arial"/>
        </w:rPr>
        <w:t>; now,</w:t>
      </w:r>
      <w:r w:rsidRPr="00606260">
        <w:rPr>
          <w:rFonts w:ascii="Arial" w:hAnsi="Arial" w:cs="Arial"/>
        </w:rPr>
        <w:t xml:space="preserve"> </w:t>
      </w:r>
      <w:r w:rsidR="00606260" w:rsidRPr="00606260">
        <w:rPr>
          <w:rFonts w:ascii="Arial" w:hAnsi="Arial" w:cs="Arial"/>
        </w:rPr>
        <w:t>therefore, be it</w:t>
      </w:r>
      <w:r w:rsidRPr="00606260">
        <w:rPr>
          <w:rFonts w:ascii="Arial" w:hAnsi="Arial" w:cs="Arial"/>
        </w:rPr>
        <w:t xml:space="preserve"> </w:t>
      </w:r>
    </w:p>
    <w:p w14:paraId="0B769989" w14:textId="77777777" w:rsidR="00606260" w:rsidRPr="00606260" w:rsidRDefault="007F5B63">
      <w:pPr>
        <w:rPr>
          <w:rFonts w:ascii="Arial" w:hAnsi="Arial" w:cs="Arial"/>
        </w:rPr>
      </w:pPr>
      <w:r w:rsidRPr="00606260">
        <w:rPr>
          <w:rFonts w:ascii="Arial" w:hAnsi="Arial" w:cs="Arial"/>
        </w:rPr>
        <w:lastRenderedPageBreak/>
        <w:t xml:space="preserve">RESOLVED </w:t>
      </w:r>
      <w:r w:rsidR="00606260" w:rsidRPr="00606260">
        <w:rPr>
          <w:rFonts w:ascii="Arial" w:hAnsi="Arial" w:cs="Arial"/>
        </w:rPr>
        <w:t>by</w:t>
      </w:r>
      <w:r w:rsidRPr="00606260">
        <w:rPr>
          <w:rFonts w:ascii="Arial" w:hAnsi="Arial" w:cs="Arial"/>
        </w:rPr>
        <w:t xml:space="preserve"> the </w:t>
      </w:r>
      <w:r w:rsidR="00606260" w:rsidRPr="00606260">
        <w:rPr>
          <w:rFonts w:ascii="Arial" w:hAnsi="Arial" w:cs="Arial"/>
          <w:highlight w:val="yellow"/>
        </w:rPr>
        <w:t>Legislature/</w:t>
      </w:r>
      <w:r w:rsidRPr="00606260">
        <w:rPr>
          <w:rFonts w:ascii="Arial" w:hAnsi="Arial" w:cs="Arial"/>
          <w:highlight w:val="yellow"/>
        </w:rPr>
        <w:t>County/City of [NAME]</w:t>
      </w:r>
      <w:r w:rsidRPr="00606260">
        <w:rPr>
          <w:rFonts w:ascii="Arial" w:hAnsi="Arial" w:cs="Arial"/>
        </w:rPr>
        <w:t xml:space="preserve"> recognizes the importance of the 2020 U.S. Census and supports helping to ensure a complete, fair, and accurate count</w:t>
      </w:r>
      <w:r w:rsidR="00606260" w:rsidRPr="00606260">
        <w:rPr>
          <w:rFonts w:ascii="Arial" w:hAnsi="Arial" w:cs="Arial"/>
        </w:rPr>
        <w:t xml:space="preserve"> of all Californians</w:t>
      </w:r>
      <w:r w:rsidRPr="00606260">
        <w:rPr>
          <w:rFonts w:ascii="Arial" w:hAnsi="Arial" w:cs="Arial"/>
        </w:rPr>
        <w:t xml:space="preserve">. </w:t>
      </w:r>
    </w:p>
    <w:p w14:paraId="1E1CEE9C" w14:textId="799F6D9C" w:rsidR="00C102C4" w:rsidRPr="00606260" w:rsidRDefault="007F5B63">
      <w:pPr>
        <w:rPr>
          <w:rFonts w:ascii="Arial" w:hAnsi="Arial" w:cs="Arial"/>
        </w:rPr>
      </w:pPr>
      <w:r w:rsidRPr="00606260">
        <w:rPr>
          <w:rFonts w:ascii="Arial" w:hAnsi="Arial" w:cs="Arial"/>
        </w:rPr>
        <w:t>PASSED, APPROVED, AND ADOPTED this day _____ of _____, 2019.</w:t>
      </w:r>
    </w:p>
    <w:sectPr w:rsidR="00C102C4" w:rsidRPr="006062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B1BF" w14:textId="77777777" w:rsidR="009F015B" w:rsidRDefault="009F015B" w:rsidP="009F015B">
      <w:pPr>
        <w:spacing w:after="0" w:line="240" w:lineRule="auto"/>
      </w:pPr>
      <w:r>
        <w:separator/>
      </w:r>
    </w:p>
  </w:endnote>
  <w:endnote w:type="continuationSeparator" w:id="0">
    <w:p w14:paraId="0273B21D" w14:textId="77777777" w:rsidR="009F015B" w:rsidRDefault="009F015B" w:rsidP="009F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84B9" w14:textId="77777777" w:rsidR="009F015B" w:rsidRDefault="009F015B" w:rsidP="009F015B">
      <w:pPr>
        <w:spacing w:after="0" w:line="240" w:lineRule="auto"/>
      </w:pPr>
      <w:r>
        <w:separator/>
      </w:r>
    </w:p>
  </w:footnote>
  <w:footnote w:type="continuationSeparator" w:id="0">
    <w:p w14:paraId="6D903D3F" w14:textId="77777777" w:rsidR="009F015B" w:rsidRDefault="009F015B" w:rsidP="009F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F710" w14:textId="2DCB5E6E" w:rsidR="009F015B" w:rsidRPr="009F015B" w:rsidRDefault="009F015B" w:rsidP="009F015B">
    <w:pPr>
      <w:jc w:val="center"/>
      <w:rPr>
        <w:rFonts w:ascii="Arial" w:hAnsi="Arial" w:cs="Arial"/>
        <w:b/>
      </w:rPr>
    </w:pPr>
    <w:r w:rsidRPr="009F015B">
      <w:rPr>
        <w:rFonts w:ascii="Arial" w:hAnsi="Arial" w:cs="Arial"/>
        <w:b/>
      </w:rPr>
      <w:t xml:space="preserve">SAMPLE </w:t>
    </w:r>
    <w:r>
      <w:rPr>
        <w:rFonts w:ascii="Arial" w:hAnsi="Arial" w:cs="Arial"/>
        <w:b/>
      </w:rPr>
      <w:t>LANGUAGE</w:t>
    </w:r>
    <w:r w:rsidRPr="009F015B">
      <w:rPr>
        <w:rFonts w:ascii="Arial" w:hAnsi="Arial" w:cs="Arial"/>
        <w:b/>
      </w:rPr>
      <w:t xml:space="preserve"> TO SUPPORT THE 2020 CENSUS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63"/>
    <w:rsid w:val="0004150B"/>
    <w:rsid w:val="001C15FF"/>
    <w:rsid w:val="001C511F"/>
    <w:rsid w:val="00594D70"/>
    <w:rsid w:val="00606260"/>
    <w:rsid w:val="007F5B63"/>
    <w:rsid w:val="008B75A9"/>
    <w:rsid w:val="00902E27"/>
    <w:rsid w:val="009D580A"/>
    <w:rsid w:val="009F015B"/>
    <w:rsid w:val="00B255E3"/>
    <w:rsid w:val="00C102C4"/>
    <w:rsid w:val="00C57327"/>
    <w:rsid w:val="00D84041"/>
    <w:rsid w:val="00DA4D0E"/>
    <w:rsid w:val="00EC6261"/>
    <w:rsid w:val="00FD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63E9"/>
  <w15:chartTrackingRefBased/>
  <w15:docId w15:val="{A07B7164-6A93-4963-9C55-8043D2D4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5B"/>
  </w:style>
  <w:style w:type="paragraph" w:styleId="Footer">
    <w:name w:val="footer"/>
    <w:basedOn w:val="Normal"/>
    <w:link w:val="FooterChar"/>
    <w:uiPriority w:val="99"/>
    <w:unhideWhenUsed/>
    <w:rsid w:val="009F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Pages>
  <Words>378</Words>
  <Characters>2352</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Dorothy@Census</dc:creator>
  <cp:keywords/>
  <dc:description/>
  <cp:lastModifiedBy>Crofts-Pelayo, Diana@Census</cp:lastModifiedBy>
  <cp:revision>14</cp:revision>
  <dcterms:created xsi:type="dcterms:W3CDTF">2019-02-27T01:22:00Z</dcterms:created>
  <dcterms:modified xsi:type="dcterms:W3CDTF">2019-02-28T00:00:00Z</dcterms:modified>
</cp:coreProperties>
</file>